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F3AB" w14:textId="77777777" w:rsidR="003517B1" w:rsidRPr="00D01F93" w:rsidRDefault="00651C32" w:rsidP="003517B1">
      <w:pPr>
        <w:rPr>
          <w:rFonts w:ascii="Arial" w:hAnsi="Arial" w:cs="Arial"/>
          <w:b/>
          <w:bCs/>
          <w:sz w:val="36"/>
          <w:szCs w:val="36"/>
          <w:lang w:val="pl-PL"/>
        </w:rPr>
      </w:pPr>
      <w:r>
        <w:rPr>
          <w:rFonts w:ascii="Arial" w:hAnsi="Arial" w:cs="Arial"/>
          <w:b/>
          <w:bCs/>
          <w:sz w:val="36"/>
          <w:szCs w:val="36"/>
          <w:lang w:val="pl-PL"/>
        </w:rPr>
        <w:t xml:space="preserve">Kabiny Sanitarne </w:t>
      </w:r>
      <w:r w:rsidR="005E576F">
        <w:rPr>
          <w:rFonts w:ascii="Arial" w:hAnsi="Arial" w:cs="Arial"/>
          <w:b/>
          <w:bCs/>
          <w:sz w:val="36"/>
          <w:szCs w:val="36"/>
          <w:lang w:val="pl-PL"/>
        </w:rPr>
        <w:t>LIFT</w:t>
      </w:r>
      <w:r>
        <w:rPr>
          <w:rFonts w:ascii="Arial" w:hAnsi="Arial" w:cs="Arial"/>
          <w:b/>
          <w:bCs/>
          <w:sz w:val="36"/>
          <w:szCs w:val="36"/>
          <w:lang w:val="pl-PL"/>
        </w:rPr>
        <w:t xml:space="preserve"> firmy ALSANIT</w:t>
      </w:r>
    </w:p>
    <w:p w14:paraId="28A8C60F" w14:textId="77777777" w:rsidR="003517B1" w:rsidRPr="00D01F93" w:rsidRDefault="003517B1" w:rsidP="003517B1">
      <w:pPr>
        <w:rPr>
          <w:rFonts w:ascii="Arial" w:hAnsi="Arial" w:cs="Arial"/>
          <w:sz w:val="36"/>
          <w:szCs w:val="36"/>
          <w:lang w:val="pl-PL"/>
        </w:rPr>
      </w:pPr>
      <w:r w:rsidRPr="00D01F93">
        <w:rPr>
          <w:rFonts w:ascii="Arial" w:hAnsi="Arial" w:cs="Arial"/>
          <w:b/>
          <w:sz w:val="36"/>
          <w:szCs w:val="36"/>
          <w:lang w:val="pl-PL"/>
        </w:rPr>
        <w:t>Dane Techniczne</w:t>
      </w:r>
      <w:r w:rsidR="003152C1" w:rsidRPr="00D01F93">
        <w:rPr>
          <w:rFonts w:ascii="Arial" w:hAnsi="Arial" w:cs="Arial"/>
          <w:b/>
          <w:sz w:val="36"/>
          <w:szCs w:val="36"/>
          <w:lang w:val="pl-PL"/>
        </w:rPr>
        <w:t xml:space="preserve"> – opis projektowy</w:t>
      </w:r>
    </w:p>
    <w:p w14:paraId="6DC2E63E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</w:pPr>
    </w:p>
    <w:p w14:paraId="6907CC96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  <w:sectPr w:rsidR="003517B1" w:rsidRPr="00BA1B8B" w:rsidSect="006117FC">
          <w:footerReference w:type="default" r:id="rId7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6B407E44" w14:textId="77777777" w:rsidR="00D01F93" w:rsidRPr="00561DF6" w:rsidRDefault="00D01F93" w:rsidP="00D01F93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u w:val="single"/>
          <w:lang w:val="pl-PL"/>
        </w:rPr>
        <w:t>PRODUKT</w:t>
      </w:r>
      <w:r w:rsidRPr="00561DF6">
        <w:rPr>
          <w:rFonts w:ascii="Arial" w:hAnsi="Arial" w:cs="Arial"/>
          <w:u w:val="single"/>
          <w:lang w:val="pl-PL"/>
        </w:rPr>
        <w:t>:</w:t>
      </w:r>
    </w:p>
    <w:p w14:paraId="2438E680" w14:textId="77777777" w:rsidR="00D01F93" w:rsidRPr="00BA1B8B" w:rsidRDefault="00F867AA" w:rsidP="003517B1">
      <w:pPr>
        <w:jc w:val="both"/>
        <w:rPr>
          <w:rFonts w:ascii="Arial" w:hAnsi="Arial" w:cs="Arial"/>
          <w:color w:val="FF0000"/>
          <w:u w:val="single"/>
          <w:lang w:val="pl-PL"/>
        </w:rPr>
      </w:pPr>
      <w:r>
        <w:rPr>
          <w:rFonts w:ascii="Arial" w:hAnsi="Arial" w:cs="Arial"/>
          <w:lang w:val="pl-PL"/>
        </w:rPr>
        <w:t>Kabiny sanitarne</w:t>
      </w:r>
      <w:r w:rsidR="00D01F93">
        <w:rPr>
          <w:rFonts w:ascii="Arial" w:hAnsi="Arial" w:cs="Arial"/>
          <w:lang w:val="pl-PL"/>
        </w:rPr>
        <w:t xml:space="preserve"> model </w:t>
      </w:r>
      <w:r w:rsidR="005E576F">
        <w:rPr>
          <w:rFonts w:ascii="Arial" w:hAnsi="Arial" w:cs="Arial"/>
          <w:lang w:val="pl-PL"/>
        </w:rPr>
        <w:t>LIFT</w:t>
      </w:r>
      <w:r w:rsidR="00D01F93">
        <w:rPr>
          <w:rFonts w:ascii="Arial" w:hAnsi="Arial" w:cs="Arial"/>
          <w:lang w:val="pl-PL"/>
        </w:rPr>
        <w:t xml:space="preserve"> firmy ALSANIT ul. Wieleńska 2, 64-980 Trzcianka, lub inne o nie gorszych parametrach technicznych i wizualnych.</w:t>
      </w:r>
      <w:r w:rsidR="00721F82">
        <w:rPr>
          <w:rFonts w:ascii="Arial" w:hAnsi="Arial" w:cs="Arial"/>
          <w:lang w:val="pl-PL"/>
        </w:rPr>
        <w:t xml:space="preserve"> System </w:t>
      </w:r>
      <w:r w:rsidR="005E576F">
        <w:rPr>
          <w:rFonts w:ascii="Arial" w:hAnsi="Arial" w:cs="Arial"/>
          <w:lang w:val="pl-PL"/>
        </w:rPr>
        <w:t>LIFT</w:t>
      </w:r>
      <w:r w:rsidR="00896F21">
        <w:rPr>
          <w:rFonts w:ascii="Arial" w:hAnsi="Arial" w:cs="Arial"/>
          <w:lang w:val="pl-PL"/>
        </w:rPr>
        <w:t xml:space="preserve"> </w:t>
      </w:r>
      <w:r w:rsidR="00721F82">
        <w:rPr>
          <w:rFonts w:ascii="Arial" w:hAnsi="Arial" w:cs="Arial"/>
          <w:lang w:val="pl-PL"/>
        </w:rPr>
        <w:t>posiada Europejską Ocenę Techniczną i jest oznaczony symbolem CE, systemy bez tego oznaczenia nie są dozwolone.</w:t>
      </w:r>
    </w:p>
    <w:p w14:paraId="35EF7047" w14:textId="77777777" w:rsidR="00D01F93" w:rsidRDefault="00D01F93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3DB31AFA" w14:textId="77777777" w:rsidR="003517B1" w:rsidRPr="00561DF6" w:rsidRDefault="003517B1" w:rsidP="003517B1">
      <w:pPr>
        <w:jc w:val="both"/>
        <w:rPr>
          <w:rFonts w:ascii="Arial" w:hAnsi="Arial" w:cs="Arial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KONSTRUKCJA</w:t>
      </w:r>
      <w:r w:rsidRPr="00561DF6">
        <w:rPr>
          <w:rFonts w:ascii="Arial" w:hAnsi="Arial" w:cs="Arial"/>
          <w:u w:val="single"/>
          <w:lang w:val="pl-PL"/>
        </w:rPr>
        <w:t>:</w:t>
      </w:r>
    </w:p>
    <w:p w14:paraId="1B1EB1BA" w14:textId="0D49D3CD" w:rsidR="00DC7775" w:rsidRDefault="00DC7775" w:rsidP="00DC7775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Kabiny </w:t>
      </w:r>
      <w:r w:rsidRPr="00DC7775">
        <w:rPr>
          <w:rFonts w:ascii="Arial" w:hAnsi="Arial" w:cs="Arial"/>
          <w:lang w:val="pl-PL"/>
        </w:rPr>
        <w:t xml:space="preserve"> o podwyższonej odpornoś</w:t>
      </w:r>
      <w:r w:rsidR="00C4066C">
        <w:rPr>
          <w:rFonts w:ascii="Arial" w:hAnsi="Arial" w:cs="Arial"/>
          <w:lang w:val="pl-PL"/>
        </w:rPr>
        <w:t>ci</w:t>
      </w:r>
      <w:r w:rsidRPr="00DC7775">
        <w:rPr>
          <w:rFonts w:ascii="Arial" w:hAnsi="Arial" w:cs="Arial"/>
          <w:lang w:val="pl-PL"/>
        </w:rPr>
        <w:t xml:space="preserve"> na zniszczenia </w:t>
      </w:r>
      <w:r w:rsidR="00E60FBF">
        <w:rPr>
          <w:rFonts w:ascii="Arial" w:hAnsi="Arial" w:cs="Arial"/>
          <w:lang w:val="pl-PL"/>
        </w:rPr>
        <w:t>przeznaczone</w:t>
      </w:r>
      <w:r w:rsidRPr="00DC7775">
        <w:rPr>
          <w:rFonts w:ascii="Arial" w:hAnsi="Arial" w:cs="Arial"/>
          <w:lang w:val="pl-PL"/>
        </w:rPr>
        <w:t xml:space="preserve"> do toalet o </w:t>
      </w:r>
      <w:r w:rsidR="005E576F">
        <w:rPr>
          <w:rFonts w:ascii="Arial" w:hAnsi="Arial" w:cs="Arial"/>
          <w:lang w:val="pl-PL"/>
        </w:rPr>
        <w:t>umiarkowanym</w:t>
      </w:r>
      <w:r w:rsidRPr="00DC7775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natężeniu</w:t>
      </w:r>
      <w:r w:rsidRPr="00DC7775">
        <w:rPr>
          <w:rFonts w:ascii="Arial" w:hAnsi="Arial" w:cs="Arial"/>
          <w:lang w:val="pl-PL"/>
        </w:rPr>
        <w:t xml:space="preserve"> ruch</w:t>
      </w:r>
      <w:r>
        <w:rPr>
          <w:rFonts w:ascii="Arial" w:hAnsi="Arial" w:cs="Arial"/>
          <w:lang w:val="pl-PL"/>
        </w:rPr>
        <w:t>u.</w:t>
      </w:r>
      <w:r w:rsidR="00317402">
        <w:rPr>
          <w:rFonts w:ascii="Arial" w:hAnsi="Arial" w:cs="Arial"/>
          <w:lang w:val="pl-PL"/>
        </w:rPr>
        <w:t xml:space="preserve"> </w:t>
      </w:r>
      <w:r w:rsidR="00C4066C">
        <w:rPr>
          <w:rFonts w:ascii="Arial" w:hAnsi="Arial" w:cs="Arial"/>
          <w:lang w:val="pl-PL"/>
        </w:rPr>
        <w:t>W</w:t>
      </w:r>
      <w:r w:rsidR="00C4066C" w:rsidRPr="00C4066C">
        <w:rPr>
          <w:rFonts w:ascii="Arial" w:hAnsi="Arial" w:cs="Arial"/>
          <w:lang w:val="pl-PL"/>
        </w:rPr>
        <w:t xml:space="preserve">szystkie profile aluminiowe anodowane na symbol anody C-0. Dopuszcza się stosowanie wyłącznie profili posiadających deklarację </w:t>
      </w:r>
      <w:proofErr w:type="spellStart"/>
      <w:r w:rsidR="00C4066C" w:rsidRPr="00C4066C">
        <w:rPr>
          <w:rFonts w:ascii="Arial" w:hAnsi="Arial" w:cs="Arial"/>
          <w:lang w:val="pl-PL"/>
        </w:rPr>
        <w:t>RoHS</w:t>
      </w:r>
      <w:proofErr w:type="spellEnd"/>
      <w:r w:rsidR="00C4066C" w:rsidRPr="00C4066C">
        <w:rPr>
          <w:rFonts w:ascii="Arial" w:hAnsi="Arial" w:cs="Arial"/>
          <w:lang w:val="pl-PL"/>
        </w:rPr>
        <w:t>.</w:t>
      </w:r>
    </w:p>
    <w:p w14:paraId="0394FC4C" w14:textId="754334E9" w:rsidR="003517B1" w:rsidRPr="00561DF6" w:rsidRDefault="00DC7775" w:rsidP="00DC7775">
      <w:pPr>
        <w:jc w:val="both"/>
        <w:rPr>
          <w:rFonts w:ascii="Arial" w:hAnsi="Arial" w:cs="Arial"/>
          <w:lang w:val="pl-PL"/>
        </w:rPr>
      </w:pPr>
      <w:r w:rsidRPr="00DC7775">
        <w:rPr>
          <w:rFonts w:ascii="Arial" w:hAnsi="Arial" w:cs="Arial"/>
          <w:u w:val="single"/>
          <w:lang w:val="pl-PL"/>
        </w:rPr>
        <w:t xml:space="preserve">System posiada zawiasy </w:t>
      </w:r>
      <w:r w:rsidR="00C4066C" w:rsidRPr="00C4066C">
        <w:rPr>
          <w:rFonts w:ascii="Arial" w:hAnsi="Arial" w:cs="Arial"/>
          <w:lang w:val="pl-PL"/>
        </w:rPr>
        <w:t xml:space="preserve">z </w:t>
      </w:r>
      <w:proofErr w:type="spellStart"/>
      <w:r w:rsidR="00C4066C" w:rsidRPr="00C4066C">
        <w:rPr>
          <w:rFonts w:ascii="Arial" w:hAnsi="Arial" w:cs="Arial"/>
          <w:lang w:val="pl-PL"/>
        </w:rPr>
        <w:t>samodomykaczem</w:t>
      </w:r>
      <w:proofErr w:type="spellEnd"/>
      <w:r w:rsidR="00C4066C">
        <w:rPr>
          <w:rFonts w:ascii="Arial" w:hAnsi="Arial" w:cs="Arial"/>
          <w:lang w:val="pl-PL"/>
        </w:rPr>
        <w:t xml:space="preserve"> </w:t>
      </w:r>
      <w:r w:rsidR="00C4066C" w:rsidRPr="00C4066C">
        <w:rPr>
          <w:rFonts w:ascii="Arial" w:hAnsi="Arial" w:cs="Arial"/>
          <w:lang w:val="pl-PL"/>
        </w:rPr>
        <w:t>grawitacyjnym zapewniającym powrót otwartych drzwi do płaszczyzny frontu kabin.</w:t>
      </w:r>
      <w:r w:rsidR="00C4066C">
        <w:t xml:space="preserve"> </w:t>
      </w:r>
      <w:r w:rsidR="003517B1" w:rsidRPr="00DC7775">
        <w:rPr>
          <w:rFonts w:ascii="Arial" w:hAnsi="Arial" w:cs="Arial"/>
          <w:u w:val="single"/>
          <w:lang w:val="pl-PL"/>
        </w:rPr>
        <w:t>Wszystkie elementy łączone są ze sobą wyłącznie za pomocą wkrętów z łbem TORX,</w:t>
      </w:r>
      <w:r w:rsidR="003517B1">
        <w:rPr>
          <w:rFonts w:ascii="Arial" w:hAnsi="Arial" w:cs="Arial"/>
          <w:lang w:val="pl-PL"/>
        </w:rPr>
        <w:t xml:space="preserve"> dzięki czemu złącza są odporne na niepożądane luzowanie.</w:t>
      </w:r>
      <w:r w:rsidR="00E60FBF">
        <w:rPr>
          <w:rFonts w:ascii="Arial" w:hAnsi="Arial" w:cs="Arial"/>
          <w:lang w:val="pl-PL"/>
        </w:rPr>
        <w:t xml:space="preserve"> </w:t>
      </w:r>
      <w:r w:rsidR="00E60FBF" w:rsidRPr="001D6B47">
        <w:rPr>
          <w:rFonts w:ascii="Arial" w:hAnsi="Arial" w:cs="Arial"/>
          <w:lang w:val="pl-PL"/>
        </w:rPr>
        <w:t>Wsporniki regulowane o wysokości 170-188 mm</w:t>
      </w:r>
      <w:r w:rsidR="00772165">
        <w:rPr>
          <w:rFonts w:ascii="Arial" w:hAnsi="Arial" w:cs="Arial"/>
          <w:lang w:val="pl-PL"/>
        </w:rPr>
        <w:t xml:space="preserve"> i belka usztywniająca</w:t>
      </w:r>
      <w:r w:rsidR="00E60FBF">
        <w:rPr>
          <w:rFonts w:ascii="Arial" w:hAnsi="Arial" w:cs="Arial"/>
          <w:lang w:val="pl-PL"/>
        </w:rPr>
        <w:t xml:space="preserve"> są cofnięte w głąb ścianki dzia</w:t>
      </w:r>
      <w:r w:rsidR="00772165">
        <w:rPr>
          <w:rFonts w:ascii="Arial" w:hAnsi="Arial" w:cs="Arial"/>
          <w:lang w:val="pl-PL"/>
        </w:rPr>
        <w:t>ło</w:t>
      </w:r>
      <w:r w:rsidR="00E60FBF">
        <w:rPr>
          <w:rFonts w:ascii="Arial" w:hAnsi="Arial" w:cs="Arial"/>
          <w:lang w:val="pl-PL"/>
        </w:rPr>
        <w:t>wej sprawiając wrażenie „podwieszanych” kabin</w:t>
      </w:r>
      <w:r w:rsidR="00772165">
        <w:rPr>
          <w:rFonts w:ascii="Arial" w:hAnsi="Arial" w:cs="Arial"/>
          <w:lang w:val="pl-PL"/>
        </w:rPr>
        <w:t xml:space="preserve"> oraz dając minimalistyczny wygląd.</w:t>
      </w:r>
    </w:p>
    <w:p w14:paraId="059FAD47" w14:textId="77777777" w:rsidR="003517B1" w:rsidRPr="00561DF6" w:rsidRDefault="003517B1" w:rsidP="003517B1">
      <w:pPr>
        <w:jc w:val="both"/>
        <w:rPr>
          <w:rFonts w:ascii="Arial" w:hAnsi="Arial" w:cs="Arial"/>
          <w:lang w:val="pl-PL"/>
        </w:rPr>
      </w:pPr>
    </w:p>
    <w:p w14:paraId="59C74313" w14:textId="77777777" w:rsidR="003517B1" w:rsidRPr="00E80B32" w:rsidRDefault="000E07EB" w:rsidP="003517B1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u w:val="single"/>
          <w:lang w:val="pl-PL"/>
        </w:rPr>
        <w:t>DRZWI</w:t>
      </w:r>
      <w:r w:rsidR="005C5410">
        <w:rPr>
          <w:rFonts w:ascii="Arial" w:hAnsi="Arial" w:cs="Arial"/>
          <w:b/>
          <w:u w:val="single"/>
          <w:lang w:val="pl-PL"/>
        </w:rPr>
        <w:t xml:space="preserve"> I ŚCIANY FRONTOWE</w:t>
      </w:r>
      <w:r>
        <w:rPr>
          <w:rFonts w:ascii="Arial" w:hAnsi="Arial" w:cs="Arial"/>
          <w:b/>
          <w:u w:val="single"/>
          <w:lang w:val="pl-PL"/>
        </w:rPr>
        <w:t>:</w:t>
      </w:r>
    </w:p>
    <w:p w14:paraId="5D61369B" w14:textId="0C3EDFD0" w:rsidR="00ED5501" w:rsidRDefault="00A40BEB" w:rsidP="00ED550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Drzwi i ściany przednie zbudowane są ze specjalnie ukształtowanych profili aluminiowych oraz płyt: HPL (High </w:t>
      </w:r>
      <w:proofErr w:type="spellStart"/>
      <w:r>
        <w:rPr>
          <w:rFonts w:ascii="Arial" w:hAnsi="Arial" w:cs="Arial"/>
          <w:lang w:val="pl-PL"/>
        </w:rPr>
        <w:t>Pressure</w:t>
      </w:r>
      <w:proofErr w:type="spellEnd"/>
      <w:r>
        <w:rPr>
          <w:rFonts w:ascii="Arial" w:hAnsi="Arial" w:cs="Arial"/>
          <w:lang w:val="pl-PL"/>
        </w:rPr>
        <w:t xml:space="preserve"> </w:t>
      </w:r>
      <w:proofErr w:type="spellStart"/>
      <w:r>
        <w:rPr>
          <w:rFonts w:ascii="Arial" w:hAnsi="Arial" w:cs="Arial"/>
          <w:lang w:val="pl-PL"/>
        </w:rPr>
        <w:t>Laminate</w:t>
      </w:r>
      <w:proofErr w:type="spellEnd"/>
      <w:r>
        <w:rPr>
          <w:rFonts w:ascii="Arial" w:hAnsi="Arial" w:cs="Arial"/>
          <w:lang w:val="pl-PL"/>
        </w:rPr>
        <w:t xml:space="preserve">) 10/12 mm lub  LPW (Laminowana Płyta Wiórowa) 18/28mm. </w:t>
      </w:r>
      <w:r w:rsidRPr="00AB2E3B">
        <w:rPr>
          <w:rFonts w:ascii="Arial" w:hAnsi="Arial" w:cs="Arial"/>
          <w:u w:val="single"/>
          <w:lang w:val="pl-PL"/>
        </w:rPr>
        <w:t>Płyty</w:t>
      </w:r>
      <w:r>
        <w:rPr>
          <w:rFonts w:ascii="Arial" w:hAnsi="Arial" w:cs="Arial"/>
          <w:u w:val="single"/>
          <w:lang w:val="pl-PL"/>
        </w:rPr>
        <w:t xml:space="preserve"> LPW</w:t>
      </w:r>
      <w:r w:rsidRPr="00AB2E3B">
        <w:rPr>
          <w:rFonts w:ascii="Arial" w:hAnsi="Arial" w:cs="Arial"/>
          <w:u w:val="single"/>
          <w:lang w:val="pl-PL"/>
        </w:rPr>
        <w:t xml:space="preserve"> oklejane są bez użycia kleju, technologią HOT AIR i przy pomocy specjalnej topliwej okleiny, która zapewnia najwyższe parametry trwałości, oraz zabezpieczenia przed wilgocią</w:t>
      </w:r>
      <w:r>
        <w:rPr>
          <w:rFonts w:ascii="Arial" w:hAnsi="Arial" w:cs="Arial"/>
          <w:u w:val="single"/>
          <w:lang w:val="pl-PL"/>
        </w:rPr>
        <w:t xml:space="preserve">. </w:t>
      </w:r>
      <w:r w:rsidR="00F21B3C">
        <w:rPr>
          <w:rFonts w:ascii="Arial" w:hAnsi="Arial" w:cs="Arial"/>
          <w:lang w:val="pl-PL"/>
        </w:rPr>
        <w:t xml:space="preserve">Zamknięte drzwi opierają się o </w:t>
      </w:r>
      <w:r w:rsidR="00C4066C">
        <w:rPr>
          <w:rFonts w:ascii="Arial" w:hAnsi="Arial" w:cs="Arial"/>
          <w:lang w:val="pl-PL"/>
        </w:rPr>
        <w:t xml:space="preserve">pasek </w:t>
      </w:r>
      <w:proofErr w:type="spellStart"/>
      <w:r w:rsidR="00C4066C">
        <w:rPr>
          <w:rFonts w:ascii="Arial" w:hAnsi="Arial" w:cs="Arial"/>
          <w:lang w:val="pl-PL"/>
        </w:rPr>
        <w:t>domykowy</w:t>
      </w:r>
      <w:proofErr w:type="spellEnd"/>
      <w:r w:rsidR="00C4066C">
        <w:rPr>
          <w:rFonts w:ascii="Arial" w:hAnsi="Arial" w:cs="Arial"/>
          <w:lang w:val="pl-PL"/>
        </w:rPr>
        <w:t xml:space="preserve"> z</w:t>
      </w:r>
      <w:r w:rsidR="00F21B3C">
        <w:rPr>
          <w:rFonts w:ascii="Arial" w:hAnsi="Arial" w:cs="Arial"/>
          <w:lang w:val="pl-PL"/>
        </w:rPr>
        <w:t xml:space="preserve"> wygłuszającą gumową uszczelk</w:t>
      </w:r>
      <w:r w:rsidR="00C4066C">
        <w:rPr>
          <w:rFonts w:ascii="Arial" w:hAnsi="Arial" w:cs="Arial"/>
          <w:lang w:val="pl-PL"/>
        </w:rPr>
        <w:t>ą</w:t>
      </w:r>
      <w:r w:rsidR="00E60FBF">
        <w:rPr>
          <w:rFonts w:ascii="Arial" w:hAnsi="Arial" w:cs="Arial"/>
          <w:lang w:val="pl-PL"/>
        </w:rPr>
        <w:t>.</w:t>
      </w:r>
      <w:r w:rsidR="00772165">
        <w:rPr>
          <w:rFonts w:ascii="Arial" w:hAnsi="Arial" w:cs="Arial"/>
          <w:lang w:val="pl-PL"/>
        </w:rPr>
        <w:t xml:space="preserve"> </w:t>
      </w:r>
      <w:r w:rsidR="00772165" w:rsidRPr="00FF36DA">
        <w:rPr>
          <w:rFonts w:ascii="Arial" w:hAnsi="Arial" w:cs="Arial"/>
          <w:u w:val="single"/>
          <w:lang w:val="pl-PL"/>
        </w:rPr>
        <w:t xml:space="preserve">Drzwi zlicowane </w:t>
      </w:r>
      <w:r w:rsidR="00772165">
        <w:rPr>
          <w:rFonts w:ascii="Arial" w:hAnsi="Arial" w:cs="Arial"/>
          <w:u w:val="single"/>
          <w:lang w:val="pl-PL"/>
        </w:rPr>
        <w:t>są z innymi elementami frontu kabin i</w:t>
      </w:r>
      <w:r w:rsidR="00772165" w:rsidRPr="00FF36DA">
        <w:rPr>
          <w:rFonts w:ascii="Arial" w:hAnsi="Arial" w:cs="Arial"/>
          <w:u w:val="single"/>
          <w:lang w:val="pl-PL"/>
        </w:rPr>
        <w:t xml:space="preserve"> dają równą płaszczyznę po zamknięciu</w:t>
      </w:r>
    </w:p>
    <w:p w14:paraId="7578B7D7" w14:textId="55E5F786" w:rsidR="00ED5501" w:rsidRPr="00ED5501" w:rsidRDefault="00ED5501" w:rsidP="00ED5501">
      <w:pPr>
        <w:jc w:val="both"/>
        <w:rPr>
          <w:rFonts w:ascii="Arial" w:hAnsi="Arial" w:cs="Arial"/>
          <w:u w:val="single"/>
          <w:lang w:val="pl-PL"/>
        </w:rPr>
      </w:pPr>
      <w:r>
        <w:rPr>
          <w:rFonts w:ascii="Arial" w:hAnsi="Arial" w:cs="Arial"/>
          <w:lang w:val="pl-PL"/>
        </w:rPr>
        <w:t>Ściany frontowe są mocowane do ścian pomieszczenia wyłącznie przez aluminiowe profile w kształcie „C”</w:t>
      </w:r>
      <w:r w:rsidR="00336DEE">
        <w:rPr>
          <w:rFonts w:ascii="Arial" w:hAnsi="Arial" w:cs="Arial"/>
          <w:lang w:val="pl-PL"/>
        </w:rPr>
        <w:t xml:space="preserve"> oraz kątownik</w:t>
      </w:r>
      <w:r w:rsidR="00772165">
        <w:rPr>
          <w:rFonts w:ascii="Arial" w:hAnsi="Arial" w:cs="Arial"/>
          <w:lang w:val="pl-PL"/>
        </w:rPr>
        <w:t>ów</w:t>
      </w:r>
      <w:r w:rsidR="00336DEE">
        <w:rPr>
          <w:rFonts w:ascii="Arial" w:hAnsi="Arial" w:cs="Arial"/>
          <w:lang w:val="pl-PL"/>
        </w:rPr>
        <w:t xml:space="preserve"> 50 mm x 100 mm</w:t>
      </w:r>
      <w:r>
        <w:rPr>
          <w:rFonts w:ascii="Arial" w:hAnsi="Arial" w:cs="Arial"/>
          <w:lang w:val="pl-PL"/>
        </w:rPr>
        <w:t xml:space="preserve"> co zapewnia odpowiednią sztywność i niweluje szczeliny</w:t>
      </w:r>
      <w:r w:rsidR="00336DEE">
        <w:rPr>
          <w:rFonts w:ascii="Arial" w:hAnsi="Arial" w:cs="Arial"/>
          <w:lang w:val="pl-PL"/>
        </w:rPr>
        <w:t>.</w:t>
      </w:r>
    </w:p>
    <w:p w14:paraId="2489378C" w14:textId="340DDEC2" w:rsidR="00E60FBF" w:rsidRDefault="00F21B3C" w:rsidP="00E60FBF">
      <w:pPr>
        <w:jc w:val="both"/>
        <w:rPr>
          <w:rFonts w:ascii="Arial" w:hAnsi="Arial" w:cs="Arial"/>
          <w:u w:val="single"/>
          <w:lang w:val="pl-PL"/>
        </w:rPr>
      </w:pPr>
      <w:r w:rsidRPr="00ED5501">
        <w:rPr>
          <w:rFonts w:ascii="Arial" w:hAnsi="Arial" w:cs="Arial"/>
          <w:u w:val="single"/>
          <w:lang w:val="pl-PL"/>
        </w:rPr>
        <w:t>Kabiny spięte są górnym profilem stężającym</w:t>
      </w:r>
      <w:r w:rsidR="00E60FBF" w:rsidRPr="00ED5501">
        <w:rPr>
          <w:rFonts w:ascii="Arial" w:hAnsi="Arial" w:cs="Arial"/>
          <w:u w:val="single"/>
          <w:lang w:val="pl-PL"/>
        </w:rPr>
        <w:t>.</w:t>
      </w:r>
    </w:p>
    <w:p w14:paraId="13278522" w14:textId="6E2B15DB" w:rsidR="00E9621C" w:rsidRDefault="00E9621C" w:rsidP="00E60FBF">
      <w:pPr>
        <w:jc w:val="both"/>
        <w:rPr>
          <w:rFonts w:ascii="Arial" w:hAnsi="Arial" w:cs="Arial"/>
          <w:u w:val="single"/>
          <w:lang w:val="pl-PL"/>
        </w:rPr>
      </w:pPr>
    </w:p>
    <w:p w14:paraId="05F26EB8" w14:textId="77777777" w:rsidR="00E9621C" w:rsidRDefault="00E9621C" w:rsidP="00E60FBF">
      <w:pPr>
        <w:jc w:val="both"/>
        <w:rPr>
          <w:rFonts w:ascii="Arial" w:hAnsi="Arial" w:cs="Arial"/>
          <w:u w:val="single"/>
          <w:lang w:val="pl-PL"/>
        </w:rPr>
      </w:pPr>
    </w:p>
    <w:p w14:paraId="194C6F11" w14:textId="77777777" w:rsidR="00CE19E5" w:rsidRPr="00ED5501" w:rsidRDefault="00CE19E5" w:rsidP="00E60FBF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63DC650A" w14:textId="77777777" w:rsidR="00C36568" w:rsidRDefault="00C36568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0C411D73" w14:textId="77777777" w:rsidR="00C36568" w:rsidRDefault="00C36568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5397CD8C" w14:textId="191D187C" w:rsidR="003517B1" w:rsidRPr="00E80B32" w:rsidRDefault="000E07EB" w:rsidP="003517B1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u w:val="single"/>
          <w:lang w:val="pl-PL"/>
        </w:rPr>
        <w:t>ŚCIANY DZIAŁOWE I BOCZNE</w:t>
      </w:r>
      <w:r w:rsidR="003517B1" w:rsidRPr="00E80B32">
        <w:rPr>
          <w:rFonts w:ascii="Arial" w:hAnsi="Arial" w:cs="Arial"/>
          <w:b/>
          <w:u w:val="single"/>
          <w:lang w:val="pl-PL"/>
        </w:rPr>
        <w:t>:</w:t>
      </w:r>
    </w:p>
    <w:p w14:paraId="01B5477C" w14:textId="77777777" w:rsidR="003517B1" w:rsidRDefault="004E39C6" w:rsidP="003517B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Ściany działowe i boczne wykonane są z laminatów HPL lub płyt LPW w kolorze frontu.</w:t>
      </w:r>
      <w:r w:rsidR="00867ED2">
        <w:rPr>
          <w:rFonts w:ascii="Arial" w:hAnsi="Arial" w:cs="Arial"/>
          <w:lang w:val="pl-PL"/>
        </w:rPr>
        <w:t xml:space="preserve"> Dopuszcza się łączenie lub mieszanie materiałów</w:t>
      </w:r>
      <w:r w:rsidR="00412A7E">
        <w:rPr>
          <w:rFonts w:ascii="Arial" w:hAnsi="Arial" w:cs="Arial"/>
          <w:lang w:val="pl-PL"/>
        </w:rPr>
        <w:t xml:space="preserve"> pod warunkiem odpowiedniego dopasowania kolorów</w:t>
      </w:r>
      <w:r w:rsidR="00867ED2">
        <w:rPr>
          <w:rFonts w:ascii="Arial" w:hAnsi="Arial" w:cs="Arial"/>
          <w:lang w:val="pl-PL"/>
        </w:rPr>
        <w:t>.</w:t>
      </w:r>
    </w:p>
    <w:p w14:paraId="2284086F" w14:textId="77777777" w:rsidR="00412A7E" w:rsidRDefault="00412A7E" w:rsidP="003517B1">
      <w:pPr>
        <w:jc w:val="both"/>
        <w:rPr>
          <w:rFonts w:ascii="Arial" w:hAnsi="Arial" w:cs="Arial"/>
          <w:lang w:val="pl-PL"/>
        </w:rPr>
      </w:pPr>
    </w:p>
    <w:p w14:paraId="3E44607F" w14:textId="77777777" w:rsidR="003517B1" w:rsidRPr="00E80B32" w:rsidRDefault="000E07EB" w:rsidP="003517B1">
      <w:pPr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OKUCIA</w:t>
      </w:r>
      <w:r w:rsidR="003517B1" w:rsidRPr="00E80B32">
        <w:rPr>
          <w:rFonts w:ascii="Arial" w:hAnsi="Arial" w:cs="Arial"/>
          <w:b/>
          <w:u w:val="single"/>
          <w:lang w:val="pl-PL"/>
        </w:rPr>
        <w:t>:</w:t>
      </w:r>
    </w:p>
    <w:p w14:paraId="6036AE45" w14:textId="28928456" w:rsidR="00C4066C" w:rsidRPr="001D6B47" w:rsidRDefault="00C4066C" w:rsidP="00406F92">
      <w:pPr>
        <w:jc w:val="both"/>
        <w:rPr>
          <w:rFonts w:ascii="Arial" w:hAnsi="Arial" w:cs="Arial"/>
          <w:lang w:val="pl-PL"/>
        </w:rPr>
      </w:pPr>
      <w:r w:rsidRPr="001D6B47">
        <w:rPr>
          <w:rFonts w:ascii="Arial" w:hAnsi="Arial" w:cs="Arial"/>
          <w:lang w:val="pl-PL"/>
        </w:rPr>
        <w:t xml:space="preserve">Zawias posiada </w:t>
      </w:r>
      <w:proofErr w:type="spellStart"/>
      <w:r w:rsidRPr="001D6B47">
        <w:rPr>
          <w:rFonts w:ascii="Arial" w:hAnsi="Arial" w:cs="Arial"/>
          <w:lang w:val="pl-PL"/>
        </w:rPr>
        <w:t>samodomykacz</w:t>
      </w:r>
      <w:proofErr w:type="spellEnd"/>
      <w:r w:rsidRPr="001D6B47">
        <w:rPr>
          <w:rFonts w:ascii="Arial" w:hAnsi="Arial" w:cs="Arial"/>
          <w:lang w:val="pl-PL"/>
        </w:rPr>
        <w:t xml:space="preserve"> </w:t>
      </w:r>
      <w:r w:rsidR="002255EB">
        <w:rPr>
          <w:rFonts w:ascii="Arial" w:hAnsi="Arial" w:cs="Arial"/>
          <w:lang w:val="pl-PL"/>
        </w:rPr>
        <w:t xml:space="preserve">grawitacyjny </w:t>
      </w:r>
      <w:r w:rsidRPr="001D6B47">
        <w:rPr>
          <w:rFonts w:ascii="Arial" w:hAnsi="Arial" w:cs="Arial"/>
          <w:lang w:val="pl-PL"/>
        </w:rPr>
        <w:t>w postaci wkładki z wysokiej jakości poliamidu z wpuszczanym sworzniem ze stali hartowanej o średnicy 6 mm, celem zapewniania trwałości na 200 000 cykli otwarcia/zamknięcia. Wkładka poliamidowa w zawiasie zapobiega ocieraniu metal o metal i zapewnia wysoką wytrzymałość zawiasu. Zawiasy montowane są do wąskiej krawędzi płyty w ilości 2 lub 3 szt. na skrzydło drzwiowe. Cylinder zawiasu o średnicy 14 mm ±1 mm, wysokość zawiasu  92 mm ±1 mm zapewnienie minimalisty wygląd od zewnątrz.</w:t>
      </w:r>
      <w:r w:rsidR="001D6B47" w:rsidRPr="001D6B47">
        <w:rPr>
          <w:rFonts w:ascii="Arial" w:hAnsi="Arial" w:cs="Arial"/>
          <w:lang w:val="pl-PL"/>
        </w:rPr>
        <w:t xml:space="preserve"> </w:t>
      </w:r>
      <w:r w:rsidR="00896F21">
        <w:rPr>
          <w:rFonts w:ascii="Arial" w:hAnsi="Arial" w:cs="Arial"/>
          <w:lang w:val="pl-PL"/>
        </w:rPr>
        <w:t xml:space="preserve">Zawiasy w wykończeniu ze stali nierdzewnej. Opcjonalnie dostępne zawiasy nawierzchniowe. </w:t>
      </w:r>
    </w:p>
    <w:p w14:paraId="3471F028" w14:textId="244D93B4" w:rsidR="00896F21" w:rsidRPr="00C5573F" w:rsidRDefault="00E60FBF" w:rsidP="00896F2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</w:t>
      </w:r>
      <w:r w:rsidR="00336DEE">
        <w:rPr>
          <w:rFonts w:ascii="Arial" w:hAnsi="Arial" w:cs="Arial"/>
          <w:lang w:val="pl-PL"/>
        </w:rPr>
        <w:t xml:space="preserve">sporniki </w:t>
      </w:r>
      <w:r w:rsidR="00772165">
        <w:rPr>
          <w:rFonts w:ascii="Arial" w:hAnsi="Arial" w:cs="Arial"/>
          <w:lang w:val="pl-PL"/>
        </w:rPr>
        <w:t xml:space="preserve">ze stali lub aluminiowe </w:t>
      </w:r>
      <w:r w:rsidR="00336DEE">
        <w:rPr>
          <w:rFonts w:ascii="Arial" w:hAnsi="Arial" w:cs="Arial"/>
          <w:lang w:val="pl-PL"/>
        </w:rPr>
        <w:t xml:space="preserve">montowane pod ścianką działową z możliwością łatwego regulowania. </w:t>
      </w:r>
      <w:r w:rsidR="008E497E">
        <w:rPr>
          <w:rFonts w:ascii="Arial" w:hAnsi="Arial" w:cs="Arial"/>
          <w:lang w:val="pl-PL"/>
        </w:rPr>
        <w:t xml:space="preserve">Wsporniki dla płyt 10-18 mm montowane do boku płyty, dla płyt 28 mm i grubszych </w:t>
      </w:r>
      <w:r w:rsidR="00536E0E">
        <w:rPr>
          <w:rFonts w:ascii="Arial" w:hAnsi="Arial" w:cs="Arial"/>
          <w:lang w:val="pl-PL"/>
        </w:rPr>
        <w:t xml:space="preserve">element regulacyjny </w:t>
      </w:r>
      <w:r w:rsidR="008E497E">
        <w:rPr>
          <w:rFonts w:ascii="Arial" w:hAnsi="Arial" w:cs="Arial"/>
          <w:lang w:val="pl-PL"/>
        </w:rPr>
        <w:t>wkręcan</w:t>
      </w:r>
      <w:r w:rsidR="00536E0E">
        <w:rPr>
          <w:rFonts w:ascii="Arial" w:hAnsi="Arial" w:cs="Arial"/>
          <w:lang w:val="pl-PL"/>
        </w:rPr>
        <w:t>y</w:t>
      </w:r>
      <w:r w:rsidR="008E497E">
        <w:rPr>
          <w:rFonts w:ascii="Arial" w:hAnsi="Arial" w:cs="Arial"/>
          <w:lang w:val="pl-PL"/>
        </w:rPr>
        <w:t xml:space="preserve"> w rdzeń.</w:t>
      </w:r>
      <w:r w:rsidR="001D6B47">
        <w:rPr>
          <w:rFonts w:ascii="Arial" w:hAnsi="Arial" w:cs="Arial"/>
          <w:lang w:val="pl-PL"/>
        </w:rPr>
        <w:br/>
      </w:r>
      <w:r w:rsidR="00896F21" w:rsidRPr="00317402">
        <w:rPr>
          <w:rFonts w:ascii="Arial" w:hAnsi="Arial" w:cs="Arial"/>
          <w:lang w:val="pl-PL"/>
        </w:rPr>
        <w:t xml:space="preserve">Otwieranie drzwi przy pomocy ergonomicznych </w:t>
      </w:r>
      <w:proofErr w:type="spellStart"/>
      <w:r w:rsidR="00896F21" w:rsidRPr="00317402">
        <w:rPr>
          <w:rFonts w:ascii="Arial" w:hAnsi="Arial" w:cs="Arial"/>
          <w:lang w:val="pl-PL"/>
        </w:rPr>
        <w:t>zamkopochwytów</w:t>
      </w:r>
      <w:proofErr w:type="spellEnd"/>
      <w:r w:rsidR="00896F21">
        <w:rPr>
          <w:rFonts w:ascii="Arial" w:hAnsi="Arial" w:cs="Arial"/>
          <w:lang w:val="pl-PL"/>
        </w:rPr>
        <w:t xml:space="preserve"> w wykończeniu ze stali nierdzewnej</w:t>
      </w:r>
      <w:r w:rsidR="00772165">
        <w:rPr>
          <w:rFonts w:ascii="Arial" w:hAnsi="Arial" w:cs="Arial"/>
          <w:lang w:val="pl-PL"/>
        </w:rPr>
        <w:t xml:space="preserve"> lub aluminium</w:t>
      </w:r>
      <w:r w:rsidR="00896F21">
        <w:rPr>
          <w:rFonts w:ascii="Arial" w:hAnsi="Arial" w:cs="Arial"/>
          <w:lang w:val="pl-PL"/>
        </w:rPr>
        <w:t>. S</w:t>
      </w:r>
      <w:r w:rsidR="00896F21" w:rsidRPr="00317402">
        <w:rPr>
          <w:rFonts w:ascii="Arial" w:hAnsi="Arial" w:cs="Arial"/>
          <w:lang w:val="pl-PL"/>
        </w:rPr>
        <w:t>kok rygla zamka jest sygnalizowany co 90 stopni kliknięciem.</w:t>
      </w:r>
      <w:r w:rsidR="00896F21" w:rsidRPr="00C5573F">
        <w:rPr>
          <w:rFonts w:ascii="Arial" w:hAnsi="Arial" w:cs="Arial"/>
          <w:lang w:val="pl-PL"/>
        </w:rPr>
        <w:t xml:space="preserve"> </w:t>
      </w:r>
      <w:r w:rsidR="00896F21">
        <w:rPr>
          <w:rFonts w:ascii="Arial" w:hAnsi="Arial" w:cs="Arial"/>
          <w:lang w:val="pl-PL"/>
        </w:rPr>
        <w:t>Kąt obrotu rygla 360</w:t>
      </w:r>
      <w:r w:rsidR="00896F21" w:rsidRPr="00406F92">
        <w:rPr>
          <w:rFonts w:ascii="Arial" w:hAnsi="Arial" w:cs="Arial"/>
          <w:lang w:val="pl-PL"/>
        </w:rPr>
        <w:t>o</w:t>
      </w:r>
      <w:r w:rsidR="00896F21">
        <w:rPr>
          <w:rFonts w:ascii="Arial" w:hAnsi="Arial" w:cs="Arial"/>
          <w:lang w:val="pl-PL"/>
        </w:rPr>
        <w:t>.</w:t>
      </w:r>
      <w:r w:rsidR="00896F21" w:rsidRPr="00406F92">
        <w:rPr>
          <w:rFonts w:ascii="Arial" w:hAnsi="Arial" w:cs="Arial"/>
          <w:lang w:val="pl-PL"/>
        </w:rPr>
        <w:t xml:space="preserve"> </w:t>
      </w:r>
      <w:r w:rsidR="00896F21">
        <w:rPr>
          <w:rFonts w:ascii="Arial" w:hAnsi="Arial" w:cs="Arial"/>
          <w:lang w:val="pl-PL"/>
        </w:rPr>
        <w:t>Uniwersalny do drzwi lewych i prawych.</w:t>
      </w:r>
      <w:r w:rsidR="00772165">
        <w:rPr>
          <w:rFonts w:ascii="Arial" w:hAnsi="Arial" w:cs="Arial"/>
          <w:lang w:val="pl-PL"/>
        </w:rPr>
        <w:t xml:space="preserve"> </w:t>
      </w:r>
      <w:proofErr w:type="spellStart"/>
      <w:r w:rsidR="00896F21" w:rsidRPr="00317402">
        <w:rPr>
          <w:rFonts w:ascii="Arial" w:hAnsi="Arial" w:cs="Arial"/>
          <w:lang w:val="pl-PL"/>
        </w:rPr>
        <w:t>Zamkopochwyt</w:t>
      </w:r>
      <w:proofErr w:type="spellEnd"/>
      <w:r w:rsidR="00896F21" w:rsidRPr="00317402">
        <w:rPr>
          <w:rFonts w:ascii="Arial" w:hAnsi="Arial" w:cs="Arial"/>
          <w:lang w:val="pl-PL"/>
        </w:rPr>
        <w:t xml:space="preserve"> posiada wskaźniki zajęte (czerwony) i wolne (biały), oraz mechanizm awaryjnego otwarcia.</w:t>
      </w:r>
      <w:r w:rsidR="00896F21">
        <w:rPr>
          <w:rFonts w:ascii="Arial" w:hAnsi="Arial" w:cs="Arial"/>
          <w:lang w:val="pl-PL"/>
        </w:rPr>
        <w:t xml:space="preserve"> </w:t>
      </w:r>
      <w:r w:rsidR="002255EB">
        <w:rPr>
          <w:rFonts w:ascii="Arial" w:hAnsi="Arial" w:cs="Arial"/>
          <w:lang w:val="pl-PL"/>
        </w:rPr>
        <w:t>Dla płyt 28mm i grubszych</w:t>
      </w:r>
      <w:r w:rsidR="00896F21">
        <w:rPr>
          <w:rFonts w:ascii="Arial" w:hAnsi="Arial" w:cs="Arial"/>
          <w:lang w:val="pl-PL"/>
        </w:rPr>
        <w:t xml:space="preserve"> </w:t>
      </w:r>
      <w:r w:rsidR="002255EB">
        <w:rPr>
          <w:rFonts w:ascii="Arial" w:hAnsi="Arial" w:cs="Arial"/>
          <w:lang w:val="pl-PL"/>
        </w:rPr>
        <w:t>i</w:t>
      </w:r>
      <w:r w:rsidR="00772165">
        <w:rPr>
          <w:rFonts w:ascii="Arial" w:hAnsi="Arial" w:cs="Arial"/>
          <w:lang w:val="pl-PL"/>
        </w:rPr>
        <w:t>stnieje możliwość zastosowania klamki.</w:t>
      </w:r>
    </w:p>
    <w:p w14:paraId="69E8B7C2" w14:textId="77777777" w:rsidR="003517B1" w:rsidRPr="0011228D" w:rsidRDefault="003517B1" w:rsidP="003517B1">
      <w:pPr>
        <w:jc w:val="both"/>
        <w:rPr>
          <w:rFonts w:ascii="Arial" w:hAnsi="Arial" w:cs="Arial"/>
          <w:u w:val="single"/>
          <w:lang w:val="pl-PL"/>
        </w:rPr>
      </w:pPr>
    </w:p>
    <w:p w14:paraId="1FDE800B" w14:textId="77777777" w:rsidR="003517B1" w:rsidRPr="00E80B32" w:rsidRDefault="003517B1" w:rsidP="003517B1">
      <w:pPr>
        <w:jc w:val="both"/>
        <w:rPr>
          <w:rFonts w:ascii="Arial" w:hAnsi="Arial" w:cs="Arial"/>
          <w:b/>
          <w:u w:val="single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WYMIARY STANDARDOWE:</w:t>
      </w:r>
    </w:p>
    <w:p w14:paraId="35E2F56C" w14:textId="77777777" w:rsidR="003517B1" w:rsidRPr="0011228D" w:rsidRDefault="003517B1" w:rsidP="003517B1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  <w:r w:rsidRPr="0011228D">
        <w:rPr>
          <w:rFonts w:ascii="Arial" w:hAnsi="Arial" w:cs="Arial"/>
          <w:lang w:val="pl-PL"/>
        </w:rPr>
        <w:t>Szerokość</w:t>
      </w:r>
      <w:r w:rsidR="00946282">
        <w:rPr>
          <w:rFonts w:ascii="Arial" w:hAnsi="Arial" w:cs="Arial"/>
          <w:lang w:val="pl-PL"/>
        </w:rPr>
        <w:t xml:space="preserve"> drzwi</w:t>
      </w:r>
      <w:r w:rsidRPr="0011228D">
        <w:rPr>
          <w:rFonts w:ascii="Arial" w:hAnsi="Arial" w:cs="Arial"/>
          <w:lang w:val="pl-PL"/>
        </w:rPr>
        <w:t>:</w:t>
      </w:r>
      <w:r w:rsidR="00946282">
        <w:rPr>
          <w:rFonts w:ascii="Arial" w:hAnsi="Arial" w:cs="Arial"/>
          <w:lang w:val="pl-PL"/>
        </w:rPr>
        <w:t xml:space="preserve">              </w:t>
      </w:r>
      <w:r w:rsidR="00946282">
        <w:rPr>
          <w:rFonts w:ascii="Arial" w:hAnsi="Arial" w:cs="Arial"/>
          <w:lang w:val="pl-PL"/>
        </w:rPr>
        <w:tab/>
        <w:t>800</w:t>
      </w:r>
      <w:r w:rsidRPr="0011228D">
        <w:rPr>
          <w:rFonts w:ascii="Arial" w:hAnsi="Arial" w:cs="Arial"/>
          <w:lang w:val="pl-PL"/>
        </w:rPr>
        <w:t xml:space="preserve"> mm</w:t>
      </w:r>
      <w:r w:rsidR="00946282">
        <w:rPr>
          <w:rFonts w:ascii="Arial" w:hAnsi="Arial" w:cs="Arial"/>
          <w:lang w:val="pl-PL"/>
        </w:rPr>
        <w:t xml:space="preserve"> </w:t>
      </w:r>
    </w:p>
    <w:p w14:paraId="5EEDF864" w14:textId="77777777" w:rsidR="003517B1" w:rsidRPr="0011228D" w:rsidRDefault="003517B1" w:rsidP="003517B1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  <w:r w:rsidRPr="0011228D">
        <w:rPr>
          <w:rFonts w:ascii="Arial" w:hAnsi="Arial" w:cs="Arial"/>
          <w:lang w:val="pl-PL"/>
        </w:rPr>
        <w:t>Głębokość:</w:t>
      </w:r>
      <w:r w:rsidRPr="0011228D">
        <w:rPr>
          <w:rFonts w:ascii="Arial" w:hAnsi="Arial" w:cs="Arial"/>
          <w:lang w:val="pl-PL"/>
        </w:rPr>
        <w:tab/>
      </w:r>
      <w:r w:rsidR="00946282">
        <w:rPr>
          <w:rFonts w:ascii="Arial" w:hAnsi="Arial" w:cs="Arial"/>
          <w:lang w:val="pl-PL"/>
        </w:rPr>
        <w:t xml:space="preserve">                     1150</w:t>
      </w:r>
      <w:r w:rsidRPr="0011228D">
        <w:rPr>
          <w:rFonts w:ascii="Arial" w:hAnsi="Arial" w:cs="Arial"/>
          <w:lang w:val="pl-PL"/>
        </w:rPr>
        <w:t xml:space="preserve"> mm</w:t>
      </w:r>
    </w:p>
    <w:p w14:paraId="6A5EEB18" w14:textId="77777777" w:rsidR="003517B1" w:rsidRPr="0011228D" w:rsidRDefault="003517B1" w:rsidP="003517B1">
      <w:pPr>
        <w:tabs>
          <w:tab w:val="right" w:pos="2410"/>
          <w:tab w:val="left" w:pos="2552"/>
        </w:tabs>
        <w:jc w:val="both"/>
        <w:rPr>
          <w:rFonts w:ascii="Arial" w:hAnsi="Arial" w:cs="Arial"/>
          <w:u w:val="single"/>
          <w:lang w:val="pl-PL"/>
        </w:rPr>
      </w:pPr>
      <w:r w:rsidRPr="0011228D">
        <w:rPr>
          <w:rFonts w:ascii="Arial" w:hAnsi="Arial" w:cs="Arial"/>
          <w:lang w:val="pl-PL"/>
        </w:rPr>
        <w:t>Wysokość:</w:t>
      </w:r>
      <w:r w:rsidR="00946282">
        <w:rPr>
          <w:rFonts w:ascii="Arial" w:hAnsi="Arial" w:cs="Arial"/>
          <w:lang w:val="pl-PL"/>
        </w:rPr>
        <w:t xml:space="preserve">            </w:t>
      </w:r>
      <w:r w:rsidR="00946282">
        <w:rPr>
          <w:rFonts w:ascii="Arial" w:hAnsi="Arial" w:cs="Arial"/>
          <w:lang w:val="pl-PL"/>
        </w:rPr>
        <w:tab/>
        <w:t xml:space="preserve">          2030 mm</w:t>
      </w:r>
    </w:p>
    <w:p w14:paraId="566DDE98" w14:textId="042CD288" w:rsidR="00946282" w:rsidRDefault="00946282" w:rsidP="00946282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Wymiary standardowe mogą być modyfikowane. </w:t>
      </w:r>
    </w:p>
    <w:p w14:paraId="469568D9" w14:textId="6CE42492" w:rsidR="00A40BEB" w:rsidRDefault="00A40BEB" w:rsidP="00946282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</w:p>
    <w:p w14:paraId="6C245121" w14:textId="77777777" w:rsidR="00A40BEB" w:rsidRPr="00E80B32" w:rsidRDefault="00A40BEB" w:rsidP="00A40BEB">
      <w:pPr>
        <w:jc w:val="both"/>
        <w:rPr>
          <w:rFonts w:ascii="Arial" w:hAnsi="Arial" w:cs="Arial"/>
          <w:b/>
          <w:lang w:val="pl-PL"/>
        </w:rPr>
      </w:pPr>
      <w:bookmarkStart w:id="0" w:name="_Hlk120184332"/>
      <w:r w:rsidRPr="00E80B32">
        <w:rPr>
          <w:rFonts w:ascii="Arial" w:hAnsi="Arial" w:cs="Arial"/>
          <w:b/>
          <w:u w:val="single"/>
          <w:lang w:val="pl-PL"/>
        </w:rPr>
        <w:t>KOLORYSTYKA:</w:t>
      </w:r>
    </w:p>
    <w:p w14:paraId="48495706" w14:textId="77777777" w:rsidR="00A40BEB" w:rsidRPr="003517B1" w:rsidRDefault="00A40BEB" w:rsidP="00A40BEB">
      <w:pPr>
        <w:jc w:val="both"/>
        <w:rPr>
          <w:lang w:val="pl-PL"/>
        </w:rPr>
      </w:pPr>
      <w:r>
        <w:rPr>
          <w:rFonts w:ascii="Arial" w:hAnsi="Arial" w:cs="Arial"/>
          <w:lang w:val="pl-PL"/>
        </w:rPr>
        <w:t xml:space="preserve">Płyty i profile zgodne z kolorystyką na ofercie lub stronie internetowej ALSANIT. </w:t>
      </w:r>
      <w:bookmarkEnd w:id="0"/>
    </w:p>
    <w:p w14:paraId="075BE9C8" w14:textId="77777777" w:rsidR="00A40BEB" w:rsidRDefault="00A40BEB" w:rsidP="00946282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</w:p>
    <w:p w14:paraId="5001561E" w14:textId="77777777" w:rsidR="00946282" w:rsidRDefault="00946282" w:rsidP="00946282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</w:p>
    <w:sectPr w:rsidR="00946282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2E76" w14:textId="77777777" w:rsidR="00102008" w:rsidRDefault="00102008">
      <w:r>
        <w:separator/>
      </w:r>
    </w:p>
  </w:endnote>
  <w:endnote w:type="continuationSeparator" w:id="0">
    <w:p w14:paraId="03F79992" w14:textId="77777777" w:rsidR="00102008" w:rsidRDefault="0010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845C" w14:textId="77777777" w:rsidR="00000000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423B9264" w14:textId="77777777" w:rsidR="00000000" w:rsidRDefault="00000000" w:rsidP="004A74BB">
    <w:pPr>
      <w:pStyle w:val="Stopka"/>
      <w:rPr>
        <w:rFonts w:ascii="Frutiger 45 Light" w:hAnsi="Frutiger 45 Light"/>
        <w:sz w:val="16"/>
      </w:rPr>
    </w:pPr>
  </w:p>
  <w:p w14:paraId="026BDF6C" w14:textId="77777777" w:rsidR="00000000" w:rsidRDefault="00000000">
    <w:pPr>
      <w:pStyle w:val="Stopka"/>
      <w:jc w:val="center"/>
      <w:rPr>
        <w:rFonts w:ascii="Frutiger 45 Light" w:hAnsi="Frutiger 45 Light"/>
        <w:sz w:val="16"/>
      </w:rPr>
    </w:pPr>
  </w:p>
  <w:p w14:paraId="7F66E495" w14:textId="77777777" w:rsidR="00000000" w:rsidRDefault="00000000">
    <w:pPr>
      <w:pStyle w:val="Stopka"/>
      <w:jc w:val="center"/>
      <w:rPr>
        <w:rFonts w:ascii="Frutiger 45 Light" w:hAnsi="Frutiger 45 Light"/>
        <w:sz w:val="16"/>
      </w:rPr>
    </w:pPr>
  </w:p>
  <w:p w14:paraId="295C2ABC" w14:textId="77777777" w:rsidR="00000000" w:rsidRDefault="00000000">
    <w:pPr>
      <w:pStyle w:val="Stopka"/>
      <w:jc w:val="center"/>
      <w:rPr>
        <w:rFonts w:ascii="Frutiger 45 Light" w:hAnsi="Frutiger 45 Light"/>
        <w:sz w:val="16"/>
      </w:rPr>
    </w:pPr>
  </w:p>
  <w:p w14:paraId="4FE0296A" w14:textId="77777777" w:rsidR="00000000" w:rsidRDefault="00000000">
    <w:pPr>
      <w:pStyle w:val="Stopka"/>
      <w:jc w:val="center"/>
      <w:rPr>
        <w:rFonts w:ascii="Frutiger 45 Light" w:hAnsi="Frutiger 45 Light"/>
        <w:sz w:val="16"/>
      </w:rPr>
    </w:pPr>
  </w:p>
  <w:p w14:paraId="65A1AD69" w14:textId="77777777" w:rsidR="00000000" w:rsidRDefault="00000000" w:rsidP="006117FC">
    <w:pPr>
      <w:pStyle w:val="Stopka"/>
      <w:rPr>
        <w:rFonts w:ascii="Frutiger 45 Light" w:hAnsi="Frutiger 45 Light"/>
        <w:sz w:val="4"/>
      </w:rPr>
    </w:pPr>
  </w:p>
  <w:p w14:paraId="06867030" w14:textId="77777777" w:rsidR="00000000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6E8A8926" w14:textId="77777777" w:rsidR="00000000" w:rsidRDefault="00000000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DDF82" w14:textId="77777777" w:rsidR="00102008" w:rsidRDefault="00102008">
      <w:r>
        <w:separator/>
      </w:r>
    </w:p>
  </w:footnote>
  <w:footnote w:type="continuationSeparator" w:id="0">
    <w:p w14:paraId="55C36C8E" w14:textId="77777777" w:rsidR="00102008" w:rsidRDefault="0010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4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8321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BD"/>
    <w:rsid w:val="000D1ED6"/>
    <w:rsid w:val="000E07EB"/>
    <w:rsid w:val="000E583D"/>
    <w:rsid w:val="00102008"/>
    <w:rsid w:val="00121511"/>
    <w:rsid w:val="001356C8"/>
    <w:rsid w:val="001D6B47"/>
    <w:rsid w:val="002255EB"/>
    <w:rsid w:val="00252B21"/>
    <w:rsid w:val="002B7D46"/>
    <w:rsid w:val="002C53FC"/>
    <w:rsid w:val="003152C1"/>
    <w:rsid w:val="00317402"/>
    <w:rsid w:val="00336DEE"/>
    <w:rsid w:val="003517B1"/>
    <w:rsid w:val="00401CEB"/>
    <w:rsid w:val="00406F92"/>
    <w:rsid w:val="00412A7E"/>
    <w:rsid w:val="004A6BBF"/>
    <w:rsid w:val="004E39C6"/>
    <w:rsid w:val="005035D6"/>
    <w:rsid w:val="00536E0E"/>
    <w:rsid w:val="005964ED"/>
    <w:rsid w:val="005C5410"/>
    <w:rsid w:val="005E576F"/>
    <w:rsid w:val="0060576D"/>
    <w:rsid w:val="00651C32"/>
    <w:rsid w:val="00721F82"/>
    <w:rsid w:val="0076690A"/>
    <w:rsid w:val="00772165"/>
    <w:rsid w:val="0083669A"/>
    <w:rsid w:val="00867854"/>
    <w:rsid w:val="00867ED2"/>
    <w:rsid w:val="00896F21"/>
    <w:rsid w:val="008E22A7"/>
    <w:rsid w:val="008E497E"/>
    <w:rsid w:val="008E4B28"/>
    <w:rsid w:val="00924E09"/>
    <w:rsid w:val="00946282"/>
    <w:rsid w:val="009761F0"/>
    <w:rsid w:val="00981086"/>
    <w:rsid w:val="009B4238"/>
    <w:rsid w:val="009D7A0E"/>
    <w:rsid w:val="00A40BEB"/>
    <w:rsid w:val="00AA55F4"/>
    <w:rsid w:val="00AB05E5"/>
    <w:rsid w:val="00AE12A6"/>
    <w:rsid w:val="00AF6086"/>
    <w:rsid w:val="00B13872"/>
    <w:rsid w:val="00B613CF"/>
    <w:rsid w:val="00C11B63"/>
    <w:rsid w:val="00C36568"/>
    <w:rsid w:val="00C4066C"/>
    <w:rsid w:val="00C5573F"/>
    <w:rsid w:val="00C75AC0"/>
    <w:rsid w:val="00CB663D"/>
    <w:rsid w:val="00CD7E28"/>
    <w:rsid w:val="00CE19E5"/>
    <w:rsid w:val="00D01F93"/>
    <w:rsid w:val="00D22C0E"/>
    <w:rsid w:val="00DC7775"/>
    <w:rsid w:val="00E60FBF"/>
    <w:rsid w:val="00E80B32"/>
    <w:rsid w:val="00E940B6"/>
    <w:rsid w:val="00E9621C"/>
    <w:rsid w:val="00ED5501"/>
    <w:rsid w:val="00F056BD"/>
    <w:rsid w:val="00F21B3C"/>
    <w:rsid w:val="00F867AA"/>
    <w:rsid w:val="00F87021"/>
    <w:rsid w:val="00FD6ECF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5CB3"/>
  <w15:docId w15:val="{AD6623F4-2501-4D92-8906-A55AE196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Tomasz Hlebionek</cp:lastModifiedBy>
  <cp:revision>9</cp:revision>
  <dcterms:created xsi:type="dcterms:W3CDTF">2021-03-17T15:55:00Z</dcterms:created>
  <dcterms:modified xsi:type="dcterms:W3CDTF">2023-08-04T07:22:00Z</dcterms:modified>
</cp:coreProperties>
</file>